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F0A0C" w14:textId="77777777" w:rsidR="00D7268D" w:rsidRPr="00D7268D" w:rsidRDefault="00D7268D" w:rsidP="00D7268D">
      <w:pPr>
        <w:jc w:val="center"/>
        <w:rPr>
          <w:rFonts w:ascii="Courier" w:hAnsi="Courier"/>
          <w:b/>
          <w:sz w:val="20"/>
          <w:szCs w:val="20"/>
        </w:rPr>
      </w:pPr>
      <w:r w:rsidRPr="00D7268D">
        <w:rPr>
          <w:rFonts w:ascii="Courier" w:hAnsi="Courier" w:cs="Arial"/>
          <w:b/>
          <w:color w:val="000000"/>
        </w:rPr>
        <w:t>Rafael Tufiño</w:t>
      </w:r>
    </w:p>
    <w:p w14:paraId="3F1CBB44" w14:textId="77777777" w:rsidR="00D7268D" w:rsidRPr="00D7268D" w:rsidRDefault="00D7268D" w:rsidP="00D7268D">
      <w:pPr>
        <w:rPr>
          <w:rFonts w:ascii="Courier" w:hAnsi="Courier" w:cs="Arial"/>
          <w:color w:val="000000"/>
        </w:rPr>
      </w:pPr>
    </w:p>
    <w:p w14:paraId="4C48EEC1" w14:textId="77777777" w:rsidR="00D7268D" w:rsidRPr="00D7268D" w:rsidRDefault="00D7268D" w:rsidP="00D7268D">
      <w:pPr>
        <w:rPr>
          <w:rFonts w:ascii="Courier" w:hAnsi="Courier" w:cs="Arial"/>
          <w:color w:val="000000"/>
        </w:rPr>
      </w:pPr>
    </w:p>
    <w:p w14:paraId="24FC2DCB" w14:textId="339524A4" w:rsidR="006C446B" w:rsidRDefault="00D7268D" w:rsidP="00D7268D">
      <w:pPr>
        <w:rPr>
          <w:rFonts w:ascii="Courier" w:hAnsi="Courier"/>
        </w:rPr>
      </w:pPr>
      <w:r w:rsidRPr="00D7268D">
        <w:rPr>
          <w:rFonts w:ascii="Courier" w:hAnsi="Courier"/>
        </w:rPr>
        <w:t xml:space="preserve">Rafael Tufiño was born in Brooklyn, New York, raised in San Juan, Puerto Rico, and trained as an artist in Mexico. Returning to Puerto Rico in the late 1940s, Tufiño employed his broad artistic background to foster an artistic renaissance on the island during the 1950’s that was akin was to Mexican renaissance in early twentieth century. A versatile modernist who worked in abstract and figurative modes, Tufiño was best known for his archetypical renderings of Puerto Rico’s folk culture which earned him the title of “El Pintor del Pueblo” (the People’s Painter). </w:t>
      </w:r>
      <w:r w:rsidR="008C5EF8">
        <w:rPr>
          <w:rFonts w:ascii="Courier" w:hAnsi="Courier"/>
        </w:rPr>
        <w:t>His influence on generations of artists in Puerto Rico and across the Puerto Rican diaspora has been vast and wide-ranging; e</w:t>
      </w:r>
      <w:r w:rsidRPr="00D7268D">
        <w:rPr>
          <w:rFonts w:ascii="Courier" w:hAnsi="Courier"/>
        </w:rPr>
        <w:t>xamples of Tufiño’s posters of Puerto Rican folk culture could be seen in the Young Lords’ offices in East Harlem.</w:t>
      </w:r>
      <w:r w:rsidRPr="00D7268D">
        <w:rPr>
          <w:rFonts w:ascii="Courier" w:hAnsi="Courier"/>
          <w:i/>
        </w:rPr>
        <w:t xml:space="preserve"> </w:t>
      </w:r>
      <w:r w:rsidRPr="00D7268D">
        <w:rPr>
          <w:rFonts w:ascii="Courier" w:hAnsi="Courier"/>
        </w:rPr>
        <w:t xml:space="preserve">Seen within the context of the Young Lords politically charged-window displays, Tufiño’s popular images of caramel-colored famers and black folk singers were re-coded as portraits of the island’s revolutionary proletariat.  In 1970 he moved back to New York and co-founded Taller Boricua/The Puerto </w:t>
      </w:r>
      <w:r w:rsidR="003F32BD">
        <w:rPr>
          <w:rFonts w:ascii="Courier" w:hAnsi="Courier"/>
        </w:rPr>
        <w:t xml:space="preserve">Rican Workshop in East Harlem. </w:t>
      </w:r>
      <w:r w:rsidRPr="00D7268D">
        <w:rPr>
          <w:rFonts w:ascii="Courier" w:hAnsi="Courier"/>
        </w:rPr>
        <w:t xml:space="preserve">Located across the street from the Young Lords offices, he and other Taller members made many posters for political rallies and marches. </w:t>
      </w:r>
    </w:p>
    <w:p w14:paraId="797589C0" w14:textId="77777777" w:rsidR="008C5EF8" w:rsidRDefault="008C5EF8" w:rsidP="00D7268D">
      <w:pPr>
        <w:rPr>
          <w:rFonts w:ascii="Courier" w:hAnsi="Courier"/>
        </w:rPr>
      </w:pPr>
    </w:p>
    <w:p w14:paraId="2D32961E" w14:textId="77777777" w:rsidR="008C5EF8" w:rsidRDefault="008C5EF8" w:rsidP="00D7268D">
      <w:pPr>
        <w:rPr>
          <w:rFonts w:ascii="Courier" w:hAnsi="Courier"/>
        </w:rPr>
      </w:pPr>
      <w:r w:rsidRPr="008C5EF8">
        <w:rPr>
          <w:rFonts w:ascii="Courier" w:hAnsi="Courier"/>
          <w:b/>
        </w:rPr>
        <w:t>Works in the Exhibition</w:t>
      </w:r>
      <w:r>
        <w:rPr>
          <w:rFonts w:ascii="Courier" w:hAnsi="Courier"/>
        </w:rPr>
        <w:t>:</w:t>
      </w:r>
    </w:p>
    <w:p w14:paraId="08B5D10C" w14:textId="77777777" w:rsidR="008C5EF8" w:rsidRDefault="008C5EF8" w:rsidP="00D7268D">
      <w:pPr>
        <w:rPr>
          <w:rFonts w:ascii="Courier" w:hAnsi="Courier"/>
        </w:rPr>
      </w:pPr>
    </w:p>
    <w:p w14:paraId="42216C29" w14:textId="77777777" w:rsidR="008C5EF8" w:rsidRPr="00A00BAF" w:rsidRDefault="008C5EF8" w:rsidP="008C5EF8">
      <w:pPr>
        <w:rPr>
          <w:rFonts w:ascii="Arial" w:hAnsi="Arial" w:cs="Arial"/>
          <w:i/>
          <w:color w:val="000000"/>
        </w:rPr>
      </w:pPr>
      <w:r w:rsidRPr="00A00BAF">
        <w:rPr>
          <w:rFonts w:ascii="Arial" w:hAnsi="Arial" w:cs="Arial"/>
          <w:i/>
          <w:color w:val="000000"/>
        </w:rPr>
        <w:t>La</w:t>
      </w:r>
      <w:r>
        <w:rPr>
          <w:rFonts w:ascii="Arial" w:hAnsi="Arial" w:cs="Arial"/>
          <w:i/>
          <w:color w:val="000000"/>
        </w:rPr>
        <w:t>s</w:t>
      </w:r>
      <w:r w:rsidRPr="00A00BAF">
        <w:rPr>
          <w:rFonts w:ascii="Arial" w:hAnsi="Arial" w:cs="Arial"/>
          <w:i/>
          <w:color w:val="000000"/>
        </w:rPr>
        <w:t xml:space="preserve"> Cuatro Cruces de los Young Lords: </w:t>
      </w:r>
    </w:p>
    <w:p w14:paraId="173F4095" w14:textId="21FD8590" w:rsidR="008C5EF8" w:rsidRDefault="008C5EF8" w:rsidP="008C5EF8">
      <w:pPr>
        <w:rPr>
          <w:rFonts w:ascii="Arial" w:hAnsi="Arial" w:cs="Arial"/>
          <w:color w:val="000000"/>
        </w:rPr>
      </w:pPr>
      <w:r w:rsidRPr="00A00BAF">
        <w:rPr>
          <w:rFonts w:ascii="Arial" w:hAnsi="Arial" w:cs="Arial"/>
          <w:i/>
          <w:color w:val="000000"/>
        </w:rPr>
        <w:t>Norte, Sur, Este y Oeste</w:t>
      </w:r>
      <w:r>
        <w:rPr>
          <w:rFonts w:ascii="Arial" w:hAnsi="Arial" w:cs="Arial"/>
          <w:i/>
          <w:color w:val="000000"/>
        </w:rPr>
        <w:t>,</w:t>
      </w:r>
      <w:r>
        <w:rPr>
          <w:rFonts w:ascii="Arial" w:hAnsi="Arial" w:cs="Arial"/>
          <w:color w:val="000000"/>
        </w:rPr>
        <w:t xml:space="preserve"> 1974 </w:t>
      </w:r>
    </w:p>
    <w:p w14:paraId="709D45E1" w14:textId="77777777" w:rsidR="008C5EF8" w:rsidRDefault="008C5EF8" w:rsidP="008C5EF8">
      <w:pPr>
        <w:rPr>
          <w:rFonts w:ascii="Arial" w:hAnsi="Arial" w:cs="Arial"/>
          <w:color w:val="000000"/>
        </w:rPr>
      </w:pPr>
      <w:r>
        <w:rPr>
          <w:rFonts w:ascii="Arial" w:hAnsi="Arial" w:cs="Arial"/>
          <w:color w:val="000000"/>
        </w:rPr>
        <w:t>4 Mixed Media Prints</w:t>
      </w:r>
    </w:p>
    <w:p w14:paraId="5C8EB9F4" w14:textId="77777777" w:rsidR="008C5EF8" w:rsidRDefault="008C5EF8" w:rsidP="008C5EF8">
      <w:pPr>
        <w:rPr>
          <w:rFonts w:ascii="Arial" w:hAnsi="Arial" w:cs="Arial"/>
          <w:color w:val="000000"/>
        </w:rPr>
      </w:pPr>
      <w:r>
        <w:rPr>
          <w:rFonts w:ascii="Arial" w:hAnsi="Arial" w:cs="Arial"/>
          <w:color w:val="000000"/>
        </w:rPr>
        <w:t xml:space="preserve">Collection of Nitza </w:t>
      </w:r>
      <w:r w:rsidRPr="003211DC">
        <w:rPr>
          <w:rFonts w:ascii="Arial" w:hAnsi="Arial" w:cs="Arial"/>
          <w:color w:val="000000"/>
        </w:rPr>
        <w:t>Tufi</w:t>
      </w:r>
      <w:r>
        <w:rPr>
          <w:rFonts w:ascii="Arial" w:hAnsi="Arial" w:cs="Arial"/>
          <w:color w:val="000000"/>
        </w:rPr>
        <w:t>ñ</w:t>
      </w:r>
      <w:r w:rsidRPr="003211DC">
        <w:rPr>
          <w:rFonts w:ascii="Arial" w:hAnsi="Arial" w:cs="Arial"/>
          <w:color w:val="000000"/>
        </w:rPr>
        <w:t>o</w:t>
      </w:r>
    </w:p>
    <w:p w14:paraId="6A80B129" w14:textId="77777777" w:rsidR="008C5EF8" w:rsidRDefault="008C5EF8" w:rsidP="008C5EF8">
      <w:pPr>
        <w:rPr>
          <w:rFonts w:ascii="Arial" w:hAnsi="Arial" w:cs="Arial"/>
          <w:b/>
          <w:color w:val="000000"/>
        </w:rPr>
      </w:pPr>
    </w:p>
    <w:p w14:paraId="661964D5" w14:textId="77777777" w:rsidR="008C5EF8" w:rsidRDefault="008C5EF8" w:rsidP="008C5EF8">
      <w:pPr>
        <w:rPr>
          <w:rFonts w:ascii="Arial" w:hAnsi="Arial" w:cs="Arial"/>
          <w:color w:val="000000"/>
        </w:rPr>
      </w:pPr>
      <w:r w:rsidRPr="00A00BAF">
        <w:rPr>
          <w:rFonts w:ascii="Arial" w:hAnsi="Arial" w:cs="Arial"/>
          <w:i/>
          <w:color w:val="000000"/>
        </w:rPr>
        <w:t>Albizu Campos</w:t>
      </w:r>
      <w:r>
        <w:rPr>
          <w:rFonts w:ascii="Arial" w:hAnsi="Arial" w:cs="Arial"/>
          <w:color w:val="000000"/>
        </w:rPr>
        <w:t>, 1970</w:t>
      </w:r>
    </w:p>
    <w:p w14:paraId="773E31A4" w14:textId="77777777" w:rsidR="008C5EF8" w:rsidRDefault="008C5EF8" w:rsidP="008C5EF8">
      <w:pPr>
        <w:rPr>
          <w:rFonts w:ascii="Arial" w:hAnsi="Arial" w:cs="Arial"/>
          <w:color w:val="000000"/>
        </w:rPr>
      </w:pPr>
      <w:r>
        <w:rPr>
          <w:rFonts w:ascii="Arial" w:hAnsi="Arial" w:cs="Arial"/>
          <w:color w:val="000000"/>
        </w:rPr>
        <w:t>Linotype</w:t>
      </w:r>
    </w:p>
    <w:p w14:paraId="280360DB" w14:textId="77777777" w:rsidR="008C5EF8" w:rsidRDefault="008C5EF8" w:rsidP="008C5EF8">
      <w:pPr>
        <w:rPr>
          <w:rFonts w:ascii="Arial" w:hAnsi="Arial" w:cs="Arial"/>
          <w:color w:val="000000"/>
        </w:rPr>
      </w:pPr>
      <w:r>
        <w:rPr>
          <w:rFonts w:ascii="Arial" w:hAnsi="Arial" w:cs="Arial"/>
          <w:color w:val="000000"/>
        </w:rPr>
        <w:t>Collection of Rachel Breitman</w:t>
      </w:r>
    </w:p>
    <w:p w14:paraId="24A78A33" w14:textId="77777777" w:rsidR="008C5EF8" w:rsidRDefault="008C5EF8" w:rsidP="008C5EF8">
      <w:pPr>
        <w:rPr>
          <w:rFonts w:ascii="Arial" w:hAnsi="Arial" w:cs="Arial"/>
          <w:color w:val="000000"/>
        </w:rPr>
      </w:pPr>
    </w:p>
    <w:p w14:paraId="4A6D9BCC" w14:textId="1676B97E" w:rsidR="008C5EF8" w:rsidRDefault="008C5EF8" w:rsidP="008C5EF8">
      <w:pPr>
        <w:rPr>
          <w:rFonts w:ascii="Arial" w:hAnsi="Arial" w:cs="Arial"/>
          <w:color w:val="000000"/>
        </w:rPr>
      </w:pPr>
      <w:r w:rsidRPr="00A00BAF">
        <w:rPr>
          <w:rFonts w:ascii="Arial" w:hAnsi="Arial" w:cs="Arial"/>
          <w:i/>
          <w:color w:val="000000"/>
        </w:rPr>
        <w:t>Uncle Sam en Culeb</w:t>
      </w:r>
      <w:r w:rsidR="0019436E">
        <w:rPr>
          <w:rFonts w:ascii="Arial" w:hAnsi="Arial" w:cs="Arial"/>
          <w:i/>
          <w:color w:val="000000"/>
        </w:rPr>
        <w:t>r</w:t>
      </w:r>
      <w:bookmarkStart w:id="0" w:name="_GoBack"/>
      <w:bookmarkEnd w:id="0"/>
      <w:r w:rsidRPr="00A00BAF">
        <w:rPr>
          <w:rFonts w:ascii="Arial" w:hAnsi="Arial" w:cs="Arial"/>
          <w:i/>
          <w:color w:val="000000"/>
        </w:rPr>
        <w:t>a</w:t>
      </w:r>
      <w:r>
        <w:rPr>
          <w:rFonts w:ascii="Arial" w:hAnsi="Arial" w:cs="Arial"/>
          <w:color w:val="000000"/>
        </w:rPr>
        <w:t xml:space="preserve"> (1970)</w:t>
      </w:r>
    </w:p>
    <w:p w14:paraId="69FEAFB5" w14:textId="77777777" w:rsidR="008C5EF8" w:rsidRDefault="008C5EF8" w:rsidP="008C5EF8">
      <w:pPr>
        <w:rPr>
          <w:rFonts w:ascii="Arial" w:hAnsi="Arial" w:cs="Arial"/>
          <w:color w:val="000000"/>
        </w:rPr>
      </w:pPr>
      <w:r>
        <w:rPr>
          <w:rFonts w:ascii="Arial" w:hAnsi="Arial" w:cs="Arial"/>
          <w:color w:val="000000"/>
        </w:rPr>
        <w:t>Linotype</w:t>
      </w:r>
    </w:p>
    <w:p w14:paraId="6AA7A159" w14:textId="77777777" w:rsidR="008C5EF8" w:rsidRDefault="008C5EF8" w:rsidP="008C5EF8">
      <w:pPr>
        <w:rPr>
          <w:rFonts w:ascii="Arial" w:hAnsi="Arial" w:cs="Arial"/>
          <w:color w:val="000000"/>
        </w:rPr>
      </w:pPr>
      <w:r>
        <w:rPr>
          <w:rFonts w:ascii="Arial" w:hAnsi="Arial" w:cs="Arial"/>
          <w:color w:val="000000"/>
        </w:rPr>
        <w:t>Collection of Rachel Brietman</w:t>
      </w:r>
    </w:p>
    <w:p w14:paraId="3BE5B111" w14:textId="77777777" w:rsidR="008C5EF8" w:rsidRDefault="008C5EF8" w:rsidP="008C5EF8">
      <w:pPr>
        <w:rPr>
          <w:rFonts w:ascii="Arial" w:hAnsi="Arial" w:cs="Arial"/>
          <w:color w:val="000000"/>
        </w:rPr>
      </w:pPr>
    </w:p>
    <w:p w14:paraId="75C6BBEE" w14:textId="77777777" w:rsidR="008C5EF8" w:rsidRPr="00F22F10" w:rsidRDefault="008C5EF8" w:rsidP="008C5EF8">
      <w:pPr>
        <w:rPr>
          <w:rFonts w:ascii="Arial" w:hAnsi="Arial" w:cs="Arial"/>
        </w:rPr>
      </w:pPr>
      <w:r w:rsidRPr="00F22F10">
        <w:rPr>
          <w:rFonts w:ascii="Arial" w:hAnsi="Arial" w:cs="Arial"/>
          <w:i/>
        </w:rPr>
        <w:t>Jayuya,</w:t>
      </w:r>
      <w:r>
        <w:rPr>
          <w:rFonts w:ascii="Arial" w:hAnsi="Arial" w:cs="Arial"/>
          <w:i/>
        </w:rPr>
        <w:t xml:space="preserve"> </w:t>
      </w:r>
      <w:r w:rsidRPr="00F22F10">
        <w:rPr>
          <w:rFonts w:ascii="Arial" w:hAnsi="Arial" w:cs="Arial"/>
        </w:rPr>
        <w:t>1970</w:t>
      </w:r>
    </w:p>
    <w:p w14:paraId="642482BC" w14:textId="77777777" w:rsidR="008C5EF8" w:rsidRPr="00F22F10" w:rsidRDefault="008C5EF8" w:rsidP="008C5EF8">
      <w:pPr>
        <w:rPr>
          <w:rFonts w:ascii="Arial" w:hAnsi="Arial" w:cs="Arial"/>
        </w:rPr>
      </w:pPr>
      <w:r w:rsidRPr="00F22F10">
        <w:rPr>
          <w:rFonts w:ascii="Arial" w:hAnsi="Arial" w:cs="Arial"/>
        </w:rPr>
        <w:t xml:space="preserve">Silkscreen </w:t>
      </w:r>
    </w:p>
    <w:p w14:paraId="67B84814" w14:textId="77777777" w:rsidR="008C5EF8" w:rsidRDefault="008C5EF8" w:rsidP="008C5EF8">
      <w:pPr>
        <w:spacing w:after="240"/>
        <w:rPr>
          <w:rFonts w:ascii="Arial" w:eastAsia="Times New Roman" w:hAnsi="Arial" w:cs="Arial"/>
        </w:rPr>
      </w:pPr>
      <w:r>
        <w:rPr>
          <w:rFonts w:ascii="Arial" w:eastAsia="Times New Roman" w:hAnsi="Arial" w:cs="Arial"/>
        </w:rPr>
        <w:t>Collection of Ken Taniguchi</w:t>
      </w:r>
    </w:p>
    <w:p w14:paraId="23B202AE" w14:textId="77777777" w:rsidR="008C5EF8" w:rsidRPr="00D7268D" w:rsidRDefault="008C5EF8" w:rsidP="00D7268D">
      <w:pPr>
        <w:rPr>
          <w:rFonts w:ascii="Courier" w:hAnsi="Courier"/>
        </w:rPr>
      </w:pPr>
    </w:p>
    <w:sectPr w:rsidR="008C5EF8" w:rsidRPr="00D7268D"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8D"/>
    <w:rsid w:val="0019436E"/>
    <w:rsid w:val="003F32BD"/>
    <w:rsid w:val="006C446B"/>
    <w:rsid w:val="007C07BA"/>
    <w:rsid w:val="008C5EF8"/>
    <w:rsid w:val="00B053A9"/>
    <w:rsid w:val="00D527E1"/>
    <w:rsid w:val="00D7268D"/>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540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8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8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1380</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6</cp:revision>
  <dcterms:created xsi:type="dcterms:W3CDTF">2019-05-01T17:15:00Z</dcterms:created>
  <dcterms:modified xsi:type="dcterms:W3CDTF">2019-05-02T07:34:00Z</dcterms:modified>
</cp:coreProperties>
</file>