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B4EBB" w14:textId="77777777" w:rsidR="00792E35" w:rsidRPr="00B64229" w:rsidRDefault="00792E35" w:rsidP="00B64229">
      <w:pPr>
        <w:contextualSpacing/>
        <w:jc w:val="center"/>
        <w:rPr>
          <w:rFonts w:ascii="Courier" w:hAnsi="Courier"/>
        </w:rPr>
      </w:pPr>
      <w:r w:rsidRPr="00B64229">
        <w:rPr>
          <w:rFonts w:ascii="Courier" w:hAnsi="Courier" w:cs="Arial"/>
          <w:b/>
          <w:bCs/>
          <w:color w:val="000000"/>
        </w:rPr>
        <w:t>Adrian Viajero Roman</w:t>
      </w:r>
    </w:p>
    <w:p w14:paraId="2CC8096B" w14:textId="77777777" w:rsidR="00792E35" w:rsidRPr="00B64229" w:rsidRDefault="00792E35" w:rsidP="00B64229">
      <w:pPr>
        <w:contextualSpacing/>
        <w:jc w:val="center"/>
        <w:rPr>
          <w:rFonts w:ascii="Courier" w:hAnsi="Courier" w:cs="Arial"/>
          <w:color w:val="000000"/>
        </w:rPr>
      </w:pPr>
    </w:p>
    <w:p w14:paraId="111E0B2B" w14:textId="77777777" w:rsidR="00792E35" w:rsidRDefault="00792E35" w:rsidP="00B64229">
      <w:pPr>
        <w:pStyle w:val="NormalWeb"/>
        <w:shd w:val="clear" w:color="auto" w:fill="FFFFFF"/>
        <w:spacing w:before="300" w:beforeAutospacing="0" w:after="384" w:afterAutospacing="0"/>
        <w:contextualSpacing/>
        <w:rPr>
          <w:rFonts w:ascii="Courier" w:hAnsi="Courier"/>
          <w:color w:val="222222"/>
          <w:spacing w:val="11"/>
          <w:sz w:val="24"/>
          <w:szCs w:val="24"/>
        </w:rPr>
      </w:pPr>
      <w:r w:rsidRPr="00B64229">
        <w:rPr>
          <w:rFonts w:ascii="Courier" w:hAnsi="Courier"/>
          <w:b/>
          <w:color w:val="222222"/>
          <w:spacing w:val="11"/>
          <w:sz w:val="24"/>
          <w:szCs w:val="24"/>
        </w:rPr>
        <w:t>Adrian Roman</w:t>
      </w:r>
      <w:r w:rsidRPr="00B64229">
        <w:rPr>
          <w:rFonts w:ascii="Courier" w:hAnsi="Courier"/>
          <w:color w:val="222222"/>
          <w:spacing w:val="11"/>
          <w:sz w:val="24"/>
          <w:szCs w:val="24"/>
        </w:rPr>
        <w:t>, also known as Viajero, was born in New York City of Puerto Rican descent. Throughout his travels to the Caribbean, Central America, Africa, and a number of cities across the United States, he has exposed himself to a variety of cultures that have influenced his work.</w:t>
      </w:r>
    </w:p>
    <w:p w14:paraId="489F1F90" w14:textId="77777777" w:rsidR="00B64229" w:rsidRPr="00B64229" w:rsidRDefault="00B64229" w:rsidP="00B64229">
      <w:pPr>
        <w:pStyle w:val="NormalWeb"/>
        <w:shd w:val="clear" w:color="auto" w:fill="FFFFFF"/>
        <w:spacing w:before="300" w:beforeAutospacing="0" w:after="384" w:afterAutospacing="0"/>
        <w:contextualSpacing/>
        <w:rPr>
          <w:rFonts w:ascii="Courier" w:hAnsi="Courier"/>
          <w:color w:val="222222"/>
          <w:spacing w:val="11"/>
          <w:sz w:val="24"/>
          <w:szCs w:val="24"/>
        </w:rPr>
      </w:pPr>
    </w:p>
    <w:p w14:paraId="1B8ABC95" w14:textId="77777777" w:rsidR="00792E35" w:rsidRDefault="00792E35" w:rsidP="00B64229">
      <w:pPr>
        <w:pStyle w:val="NormalWeb"/>
        <w:shd w:val="clear" w:color="auto" w:fill="FFFFFF"/>
        <w:spacing w:before="300" w:beforeAutospacing="0" w:after="384" w:afterAutospacing="0"/>
        <w:contextualSpacing/>
        <w:rPr>
          <w:rFonts w:ascii="Courier" w:hAnsi="Courier"/>
          <w:color w:val="222222"/>
          <w:spacing w:val="11"/>
          <w:sz w:val="24"/>
          <w:szCs w:val="24"/>
        </w:rPr>
      </w:pPr>
      <w:r w:rsidRPr="00B64229">
        <w:rPr>
          <w:rFonts w:ascii="Courier" w:hAnsi="Courier"/>
          <w:color w:val="222222"/>
          <w:spacing w:val="11"/>
          <w:sz w:val="24"/>
          <w:szCs w:val="24"/>
        </w:rPr>
        <w:t>Viajero is an artist resident of the NARS Foundation in Brooklyn New York, and works closely with the Caribbean Cultural Center African Disapora Institute in New York City. In 2012, he exhibited at Museo de Arte de Caguas, Puerto Rico as part of the group show AFROLATINOS, which was awarded Best Exhibit 2012 by International Association of Art Critics. Viajero was most recently nominated for the Joan Mitchell Foundation grant for sculpture. He has exhibited in solo and group shows in the United States and Puerto Rico.</w:t>
      </w:r>
    </w:p>
    <w:p w14:paraId="34715315" w14:textId="77777777" w:rsidR="00B64229" w:rsidRPr="00B64229" w:rsidRDefault="00B64229" w:rsidP="00B64229">
      <w:pPr>
        <w:pStyle w:val="NormalWeb"/>
        <w:shd w:val="clear" w:color="auto" w:fill="FFFFFF"/>
        <w:spacing w:before="300" w:beforeAutospacing="0" w:after="384" w:afterAutospacing="0"/>
        <w:contextualSpacing/>
        <w:rPr>
          <w:rFonts w:ascii="Courier" w:hAnsi="Courier"/>
          <w:color w:val="222222"/>
          <w:spacing w:val="11"/>
          <w:sz w:val="24"/>
          <w:szCs w:val="24"/>
        </w:rPr>
      </w:pPr>
    </w:p>
    <w:p w14:paraId="7A8D13E2" w14:textId="77777777" w:rsidR="00792E35" w:rsidRDefault="00792E35" w:rsidP="00B64229">
      <w:pPr>
        <w:pStyle w:val="NormalWeb"/>
        <w:shd w:val="clear" w:color="auto" w:fill="FFFFFF"/>
        <w:spacing w:before="300" w:beforeAutospacing="0" w:after="384" w:afterAutospacing="0"/>
        <w:contextualSpacing/>
        <w:rPr>
          <w:rFonts w:ascii="Courier" w:hAnsi="Courier"/>
          <w:color w:val="222222"/>
          <w:spacing w:val="11"/>
          <w:sz w:val="24"/>
          <w:szCs w:val="24"/>
          <w:u w:val="single"/>
        </w:rPr>
      </w:pPr>
      <w:r w:rsidRPr="00B64229">
        <w:rPr>
          <w:rFonts w:ascii="Courier" w:hAnsi="Courier"/>
          <w:color w:val="222222"/>
          <w:spacing w:val="11"/>
          <w:sz w:val="24"/>
          <w:szCs w:val="24"/>
          <w:u w:val="single"/>
        </w:rPr>
        <w:t>Artist Statement</w:t>
      </w:r>
    </w:p>
    <w:p w14:paraId="7F1058FC" w14:textId="77777777" w:rsidR="005E7E0D" w:rsidRPr="00B64229" w:rsidRDefault="005E7E0D" w:rsidP="00B64229">
      <w:pPr>
        <w:pStyle w:val="NormalWeb"/>
        <w:shd w:val="clear" w:color="auto" w:fill="FFFFFF"/>
        <w:spacing w:before="300" w:beforeAutospacing="0" w:after="384" w:afterAutospacing="0"/>
        <w:contextualSpacing/>
        <w:rPr>
          <w:rFonts w:ascii="Courier" w:hAnsi="Courier"/>
          <w:color w:val="222222"/>
          <w:spacing w:val="11"/>
          <w:sz w:val="24"/>
          <w:szCs w:val="24"/>
          <w:u w:val="single"/>
        </w:rPr>
      </w:pPr>
    </w:p>
    <w:p w14:paraId="1140BB57" w14:textId="77777777" w:rsidR="00792E35" w:rsidRPr="00B64229" w:rsidRDefault="00792E35" w:rsidP="00B64229">
      <w:pPr>
        <w:pStyle w:val="NormalWeb"/>
        <w:shd w:val="clear" w:color="auto" w:fill="FFFFFF"/>
        <w:spacing w:before="300" w:beforeAutospacing="0" w:after="384" w:afterAutospacing="0"/>
        <w:contextualSpacing/>
        <w:rPr>
          <w:rFonts w:ascii="Courier" w:hAnsi="Courier"/>
          <w:color w:val="222222"/>
          <w:spacing w:val="11"/>
          <w:sz w:val="24"/>
          <w:szCs w:val="24"/>
        </w:rPr>
      </w:pPr>
      <w:r w:rsidRPr="00B64229">
        <w:rPr>
          <w:rFonts w:ascii="Courier" w:hAnsi="Courier"/>
          <w:color w:val="222222"/>
          <w:spacing w:val="11"/>
          <w:sz w:val="24"/>
          <w:szCs w:val="24"/>
        </w:rPr>
        <w:t>My work is informed by issues of race, migration and identity while exploring both the personal and historical memory of the two disparate worlds that I inhabit: the tropical landscape of Puerto Rico and the overpopulated cityscape of New York. </w:t>
      </w:r>
    </w:p>
    <w:p w14:paraId="7B5FC45B" w14:textId="77777777" w:rsidR="00792E35" w:rsidRPr="00B64229" w:rsidRDefault="00792E35" w:rsidP="00B64229">
      <w:pPr>
        <w:pStyle w:val="NormalWeb"/>
        <w:shd w:val="clear" w:color="auto" w:fill="FFFFFF"/>
        <w:spacing w:before="300" w:beforeAutospacing="0" w:after="0" w:afterAutospacing="0"/>
        <w:contextualSpacing/>
        <w:rPr>
          <w:rFonts w:ascii="Courier" w:hAnsi="Courier"/>
          <w:color w:val="222222"/>
          <w:spacing w:val="11"/>
          <w:sz w:val="24"/>
          <w:szCs w:val="24"/>
        </w:rPr>
      </w:pPr>
      <w:r w:rsidRPr="00B64229">
        <w:rPr>
          <w:rFonts w:ascii="Courier" w:hAnsi="Courier"/>
          <w:color w:val="222222"/>
          <w:spacing w:val="11"/>
          <w:sz w:val="24"/>
          <w:szCs w:val="24"/>
        </w:rPr>
        <w:t>My practice combines drawing, painting and sculpture within immersive installation environments composed of objects collected from different communities, from salvaged wood and window frames to historic artifacts and vintage photographs. The resulting environments can fill an entire wa</w:t>
      </w:r>
      <w:r w:rsidR="00B64229" w:rsidRPr="00B64229">
        <w:rPr>
          <w:rFonts w:ascii="Courier" w:hAnsi="Courier"/>
          <w:color w:val="222222"/>
          <w:spacing w:val="11"/>
          <w:sz w:val="24"/>
          <w:szCs w:val="24"/>
        </w:rPr>
        <w:t xml:space="preserve">ll or an entire room, and often </w:t>
      </w:r>
      <w:r w:rsidRPr="00B64229">
        <w:rPr>
          <w:rFonts w:ascii="Courier" w:hAnsi="Courier"/>
          <w:color w:val="222222"/>
          <w:spacing w:val="11"/>
          <w:sz w:val="24"/>
          <w:szCs w:val="24"/>
        </w:rPr>
        <w:t>incorporate sound and aromatics that draw upon the history and memory embedded in the objects. I’m interested in the continuity of time, and in how these interventions may bring these living histories forward to the present.</w:t>
      </w:r>
    </w:p>
    <w:p w14:paraId="23FCC967" w14:textId="77777777" w:rsidR="00792E35" w:rsidRPr="00B64229" w:rsidRDefault="00792E35" w:rsidP="00B64229">
      <w:pPr>
        <w:contextualSpacing/>
        <w:rPr>
          <w:rFonts w:ascii="Courier" w:hAnsi="Courier"/>
        </w:rPr>
      </w:pPr>
    </w:p>
    <w:p w14:paraId="33C72F17" w14:textId="7127BA13" w:rsidR="00792E35" w:rsidRPr="00B64229" w:rsidRDefault="00792E35" w:rsidP="00B64229">
      <w:pPr>
        <w:contextualSpacing/>
        <w:rPr>
          <w:rFonts w:ascii="Courier" w:hAnsi="Courier" w:cs="Courier"/>
          <w:lang w:eastAsia="ja-JP"/>
        </w:rPr>
      </w:pPr>
      <w:r w:rsidRPr="00B64229">
        <w:rPr>
          <w:rFonts w:ascii="Courier" w:hAnsi="Courier" w:cs="Courier"/>
          <w:lang w:eastAsia="ja-JP"/>
        </w:rPr>
        <w:t>This altar</w:t>
      </w:r>
      <w:r w:rsidR="004A4D0B">
        <w:rPr>
          <w:rFonts w:ascii="Courier" w:hAnsi="Courier" w:cs="Courier"/>
          <w:lang w:eastAsia="ja-JP"/>
        </w:rPr>
        <w:t xml:space="preserve">, </w:t>
      </w:r>
      <w:r w:rsidR="004A4D0B" w:rsidRPr="00D90F0A">
        <w:rPr>
          <w:rFonts w:ascii="Courier" w:hAnsi="Courier" w:cs="Courier"/>
          <w:i/>
          <w:lang w:eastAsia="ja-JP"/>
        </w:rPr>
        <w:t>Siempre</w:t>
      </w:r>
      <w:r w:rsidR="004A4D0B">
        <w:rPr>
          <w:rFonts w:ascii="Courier" w:hAnsi="Courier" w:cs="Courier"/>
          <w:lang w:eastAsia="ja-JP"/>
        </w:rPr>
        <w:t xml:space="preserve"> 2019</w:t>
      </w:r>
      <w:r w:rsidR="00D90F0A">
        <w:rPr>
          <w:rFonts w:ascii="Courier" w:hAnsi="Courier" w:cs="Courier"/>
          <w:lang w:eastAsia="ja-JP"/>
        </w:rPr>
        <w:t>,</w:t>
      </w:r>
      <w:bookmarkStart w:id="0" w:name="_GoBack"/>
      <w:bookmarkEnd w:id="0"/>
      <w:r w:rsidRPr="00B64229">
        <w:rPr>
          <w:rFonts w:ascii="Courier" w:hAnsi="Courier" w:cs="Courier"/>
          <w:lang w:eastAsia="ja-JP"/>
        </w:rPr>
        <w:t xml:space="preserve"> is a symbol to always acknowledge and never forget those activists, artists, and community leaders who helped pave the way for us.</w:t>
      </w:r>
    </w:p>
    <w:p w14:paraId="7B664172" w14:textId="77777777" w:rsidR="00792E35" w:rsidRPr="00B64229" w:rsidRDefault="00792E35" w:rsidP="00792E35">
      <w:pPr>
        <w:widowControl w:val="0"/>
        <w:autoSpaceDE w:val="0"/>
        <w:autoSpaceDN w:val="0"/>
        <w:adjustRightInd w:val="0"/>
        <w:rPr>
          <w:rFonts w:ascii="Courier" w:hAnsi="Courier" w:cs="Courier"/>
          <w:lang w:eastAsia="ja-JP"/>
        </w:rPr>
      </w:pPr>
    </w:p>
    <w:p w14:paraId="1CE9A62E" w14:textId="77777777" w:rsidR="00792E35" w:rsidRPr="00B64229" w:rsidRDefault="00792E35" w:rsidP="00792E35">
      <w:pPr>
        <w:widowControl w:val="0"/>
        <w:autoSpaceDE w:val="0"/>
        <w:autoSpaceDN w:val="0"/>
        <w:adjustRightInd w:val="0"/>
        <w:rPr>
          <w:rFonts w:ascii="Courier" w:hAnsi="Courier" w:cs="Courier"/>
          <w:lang w:eastAsia="ja-JP"/>
        </w:rPr>
      </w:pPr>
    </w:p>
    <w:p w14:paraId="4A98FE9D" w14:textId="77777777" w:rsidR="00792E35" w:rsidRPr="00B64229" w:rsidRDefault="00792E35" w:rsidP="00792E35">
      <w:pPr>
        <w:widowControl w:val="0"/>
        <w:autoSpaceDE w:val="0"/>
        <w:autoSpaceDN w:val="0"/>
        <w:adjustRightInd w:val="0"/>
        <w:rPr>
          <w:rFonts w:ascii="Courier" w:hAnsi="Courier" w:cs="Courier"/>
          <w:lang w:eastAsia="ja-JP"/>
        </w:rPr>
      </w:pPr>
    </w:p>
    <w:p w14:paraId="6A6CA6F2" w14:textId="77777777" w:rsidR="00792E35" w:rsidRPr="00B64229" w:rsidRDefault="00792E35" w:rsidP="00792E35">
      <w:pPr>
        <w:widowControl w:val="0"/>
        <w:autoSpaceDE w:val="0"/>
        <w:autoSpaceDN w:val="0"/>
        <w:adjustRightInd w:val="0"/>
        <w:rPr>
          <w:rFonts w:ascii="Courier" w:hAnsi="Courier" w:cs="Courier"/>
          <w:lang w:eastAsia="ja-JP"/>
        </w:rPr>
      </w:pPr>
    </w:p>
    <w:p w14:paraId="654D90EA" w14:textId="77777777" w:rsidR="00792E35" w:rsidRPr="00B64229" w:rsidRDefault="00792E35" w:rsidP="00792E35">
      <w:pPr>
        <w:widowControl w:val="0"/>
        <w:autoSpaceDE w:val="0"/>
        <w:autoSpaceDN w:val="0"/>
        <w:adjustRightInd w:val="0"/>
        <w:rPr>
          <w:rFonts w:ascii="Courier" w:hAnsi="Courier" w:cs="Courier"/>
          <w:lang w:eastAsia="ja-JP"/>
        </w:rPr>
      </w:pPr>
    </w:p>
    <w:p w14:paraId="6BBD5CA3" w14:textId="77777777" w:rsidR="00792E35" w:rsidRPr="00B64229" w:rsidRDefault="00792E35" w:rsidP="00792E35">
      <w:pPr>
        <w:widowControl w:val="0"/>
        <w:autoSpaceDE w:val="0"/>
        <w:autoSpaceDN w:val="0"/>
        <w:adjustRightInd w:val="0"/>
        <w:rPr>
          <w:rFonts w:ascii="Courier" w:hAnsi="Courier" w:cs="Courier"/>
          <w:lang w:eastAsia="ja-JP"/>
        </w:rPr>
      </w:pPr>
    </w:p>
    <w:p w14:paraId="5A97CE2D" w14:textId="77777777" w:rsidR="00792E35" w:rsidRPr="00B64229" w:rsidRDefault="00792E35" w:rsidP="00792E35">
      <w:pPr>
        <w:widowControl w:val="0"/>
        <w:autoSpaceDE w:val="0"/>
        <w:autoSpaceDN w:val="0"/>
        <w:adjustRightInd w:val="0"/>
        <w:rPr>
          <w:rFonts w:ascii="Courier" w:hAnsi="Courier" w:cs="Courier"/>
          <w:lang w:eastAsia="ja-JP"/>
        </w:rPr>
      </w:pPr>
    </w:p>
    <w:p w14:paraId="0CCD8305" w14:textId="77777777" w:rsidR="00B64229" w:rsidRPr="00B64229" w:rsidRDefault="00B64229" w:rsidP="00B64229">
      <w:pPr>
        <w:widowControl w:val="0"/>
        <w:autoSpaceDE w:val="0"/>
        <w:autoSpaceDN w:val="0"/>
        <w:adjustRightInd w:val="0"/>
        <w:contextualSpacing/>
        <w:rPr>
          <w:rFonts w:ascii="Courier" w:hAnsi="Courier" w:cs="Courier"/>
          <w:lang w:eastAsia="ja-JP"/>
        </w:rPr>
      </w:pPr>
      <w:r w:rsidRPr="00B64229">
        <w:rPr>
          <w:rFonts w:ascii="Courier" w:hAnsi="Courier" w:cs="Courier"/>
          <w:lang w:eastAsia="ja-JP"/>
        </w:rPr>
        <w:t>Pictured from left to right are:</w:t>
      </w:r>
    </w:p>
    <w:p w14:paraId="43281528" w14:textId="77777777" w:rsidR="00B64229" w:rsidRPr="00B64229" w:rsidRDefault="00B64229" w:rsidP="00B64229">
      <w:pPr>
        <w:widowControl w:val="0"/>
        <w:autoSpaceDE w:val="0"/>
        <w:autoSpaceDN w:val="0"/>
        <w:adjustRightInd w:val="0"/>
        <w:contextualSpacing/>
        <w:rPr>
          <w:rFonts w:ascii="Courier" w:hAnsi="Courier" w:cs="Courier"/>
          <w:lang w:eastAsia="ja-JP"/>
        </w:rPr>
      </w:pPr>
    </w:p>
    <w:p w14:paraId="73C07E2A" w14:textId="77777777" w:rsidR="00B64229" w:rsidRPr="00B64229" w:rsidRDefault="00B64229" w:rsidP="00B64229">
      <w:pPr>
        <w:widowControl w:val="0"/>
        <w:autoSpaceDE w:val="0"/>
        <w:autoSpaceDN w:val="0"/>
        <w:adjustRightInd w:val="0"/>
        <w:contextualSpacing/>
        <w:rPr>
          <w:rFonts w:ascii="Courier" w:hAnsi="Courier" w:cs="Courier"/>
          <w:lang w:eastAsia="ja-JP"/>
        </w:rPr>
      </w:pPr>
      <w:r w:rsidRPr="00B64229">
        <w:rPr>
          <w:rFonts w:ascii="Courier" w:hAnsi="Courier" w:cs="Courier"/>
          <w:lang w:eastAsia="ja-JP"/>
        </w:rPr>
        <w:t xml:space="preserve">Pedro Pietri(1944-2004) Young Lord poet laureate </w:t>
      </w:r>
    </w:p>
    <w:p w14:paraId="3AB4FAE8" w14:textId="77777777" w:rsidR="00B64229" w:rsidRPr="00B64229" w:rsidRDefault="00B64229" w:rsidP="00B64229">
      <w:pPr>
        <w:widowControl w:val="0"/>
        <w:autoSpaceDE w:val="0"/>
        <w:autoSpaceDN w:val="0"/>
        <w:adjustRightInd w:val="0"/>
        <w:contextualSpacing/>
        <w:rPr>
          <w:rFonts w:ascii="Courier" w:hAnsi="Courier" w:cs="Courier"/>
          <w:lang w:eastAsia="ja-JP"/>
        </w:rPr>
      </w:pPr>
    </w:p>
    <w:p w14:paraId="4C0A749E" w14:textId="77777777" w:rsidR="00B64229" w:rsidRPr="00B64229" w:rsidRDefault="00B64229" w:rsidP="00B64229">
      <w:pPr>
        <w:widowControl w:val="0"/>
        <w:autoSpaceDE w:val="0"/>
        <w:autoSpaceDN w:val="0"/>
        <w:adjustRightInd w:val="0"/>
        <w:contextualSpacing/>
        <w:rPr>
          <w:rFonts w:ascii="Courier" w:hAnsi="Courier" w:cs="Courier"/>
          <w:lang w:eastAsia="ja-JP"/>
        </w:rPr>
      </w:pPr>
      <w:r w:rsidRPr="00B64229">
        <w:rPr>
          <w:rFonts w:ascii="Courier" w:hAnsi="Courier" w:cs="Courier"/>
          <w:lang w:eastAsia="ja-JP"/>
        </w:rPr>
        <w:t xml:space="preserve">Julio Roldán (d.1970) Young Lord murdered in the Manhattan Detention Center a/k/a The Tombs prison on October 16, 1970 after being arrested for participating in YLO Garbage Offensives </w:t>
      </w:r>
    </w:p>
    <w:p w14:paraId="48289F2D" w14:textId="77777777" w:rsidR="00B64229" w:rsidRPr="00B64229" w:rsidRDefault="00B64229" w:rsidP="00B64229">
      <w:pPr>
        <w:widowControl w:val="0"/>
        <w:autoSpaceDE w:val="0"/>
        <w:autoSpaceDN w:val="0"/>
        <w:adjustRightInd w:val="0"/>
        <w:contextualSpacing/>
        <w:rPr>
          <w:rFonts w:ascii="Courier" w:hAnsi="Courier" w:cs="Courier"/>
          <w:lang w:eastAsia="ja-JP"/>
        </w:rPr>
      </w:pPr>
    </w:p>
    <w:p w14:paraId="596F49A7" w14:textId="77777777" w:rsidR="00B64229" w:rsidRPr="00B64229" w:rsidRDefault="00B64229" w:rsidP="00B64229">
      <w:pPr>
        <w:widowControl w:val="0"/>
        <w:autoSpaceDE w:val="0"/>
        <w:autoSpaceDN w:val="0"/>
        <w:adjustRightInd w:val="0"/>
        <w:contextualSpacing/>
        <w:rPr>
          <w:rFonts w:ascii="Courier" w:hAnsi="Courier" w:cs="Courier"/>
          <w:lang w:eastAsia="ja-JP"/>
        </w:rPr>
      </w:pPr>
      <w:r w:rsidRPr="00B64229">
        <w:rPr>
          <w:rFonts w:ascii="Courier" w:hAnsi="Courier" w:cs="Courier"/>
          <w:lang w:eastAsia="ja-JP"/>
        </w:rPr>
        <w:t>Bimbo Rivas (1939-1992) Nuyorican Poet/community activist/teacher, whose poem “Loisaida,” (1974) extolled the unique bi-cultural community that Puerto Ricans created on the Lower East Side.</w:t>
      </w:r>
    </w:p>
    <w:p w14:paraId="1D697060" w14:textId="77777777" w:rsidR="00B64229" w:rsidRPr="00B64229" w:rsidRDefault="00B64229" w:rsidP="00B64229">
      <w:pPr>
        <w:widowControl w:val="0"/>
        <w:autoSpaceDE w:val="0"/>
        <w:autoSpaceDN w:val="0"/>
        <w:adjustRightInd w:val="0"/>
        <w:contextualSpacing/>
        <w:rPr>
          <w:rFonts w:ascii="Courier" w:hAnsi="Courier" w:cs="Courier"/>
          <w:lang w:eastAsia="ja-JP"/>
        </w:rPr>
      </w:pPr>
    </w:p>
    <w:p w14:paraId="7108CB25" w14:textId="77777777" w:rsidR="00B64229" w:rsidRPr="00B64229" w:rsidRDefault="00B64229" w:rsidP="00B64229">
      <w:pPr>
        <w:widowControl w:val="0"/>
        <w:autoSpaceDE w:val="0"/>
        <w:autoSpaceDN w:val="0"/>
        <w:adjustRightInd w:val="0"/>
        <w:contextualSpacing/>
        <w:rPr>
          <w:rFonts w:ascii="Courier" w:hAnsi="Courier" w:cs="Courier"/>
          <w:lang w:eastAsia="ja-JP"/>
        </w:rPr>
      </w:pPr>
      <w:r w:rsidRPr="00B64229">
        <w:rPr>
          <w:rFonts w:ascii="Courier" w:hAnsi="Courier" w:cs="Courier"/>
          <w:lang w:eastAsia="ja-JP"/>
        </w:rPr>
        <w:t xml:space="preserve">Luis Garden Acosta (1945-2019) Young Lord and co-founder of El Puente Academy for Peace and Justice in Williamsburg, Brooklyn. </w:t>
      </w:r>
    </w:p>
    <w:p w14:paraId="79663416" w14:textId="77777777" w:rsidR="00B64229" w:rsidRPr="00B64229" w:rsidRDefault="00B64229" w:rsidP="00B64229">
      <w:pPr>
        <w:widowControl w:val="0"/>
        <w:autoSpaceDE w:val="0"/>
        <w:autoSpaceDN w:val="0"/>
        <w:adjustRightInd w:val="0"/>
        <w:contextualSpacing/>
        <w:rPr>
          <w:rFonts w:ascii="Courier" w:hAnsi="Courier" w:cs="Courier"/>
          <w:lang w:eastAsia="ja-JP"/>
        </w:rPr>
      </w:pPr>
    </w:p>
    <w:p w14:paraId="60E934B0" w14:textId="77777777" w:rsidR="00B64229" w:rsidRPr="00B64229" w:rsidRDefault="00B64229" w:rsidP="00B64229">
      <w:pPr>
        <w:widowControl w:val="0"/>
        <w:autoSpaceDE w:val="0"/>
        <w:autoSpaceDN w:val="0"/>
        <w:adjustRightInd w:val="0"/>
        <w:contextualSpacing/>
        <w:rPr>
          <w:rFonts w:ascii="Courier" w:hAnsi="Courier" w:cs="Courier"/>
          <w:lang w:eastAsia="ja-JP"/>
        </w:rPr>
      </w:pPr>
      <w:r w:rsidRPr="00B64229">
        <w:rPr>
          <w:rFonts w:ascii="Courier" w:hAnsi="Courier" w:cs="Courier"/>
          <w:lang w:eastAsia="ja-JP"/>
        </w:rPr>
        <w:t>Tato Laviera (1950-2013) Nuyorican poet/activist/teacher whose bi-lingual spoken word poetry celebrating Afro-Puerto Rican culture pre-figured hip hop and reggaeton.</w:t>
      </w:r>
    </w:p>
    <w:p w14:paraId="6D973826" w14:textId="77777777" w:rsidR="00B64229" w:rsidRPr="00B64229" w:rsidRDefault="00B64229" w:rsidP="00B64229">
      <w:pPr>
        <w:widowControl w:val="0"/>
        <w:autoSpaceDE w:val="0"/>
        <w:autoSpaceDN w:val="0"/>
        <w:adjustRightInd w:val="0"/>
        <w:contextualSpacing/>
        <w:rPr>
          <w:rFonts w:ascii="Courier" w:hAnsi="Courier" w:cs="Courier"/>
          <w:lang w:eastAsia="ja-JP"/>
        </w:rPr>
      </w:pPr>
    </w:p>
    <w:p w14:paraId="5D51FF71" w14:textId="77777777" w:rsidR="00B64229" w:rsidRPr="00B64229" w:rsidRDefault="00B64229" w:rsidP="00B64229">
      <w:pPr>
        <w:widowControl w:val="0"/>
        <w:autoSpaceDE w:val="0"/>
        <w:autoSpaceDN w:val="0"/>
        <w:adjustRightInd w:val="0"/>
        <w:contextualSpacing/>
        <w:rPr>
          <w:rFonts w:ascii="Courier" w:hAnsi="Courier" w:cs="Courier"/>
          <w:lang w:eastAsia="ja-JP"/>
        </w:rPr>
      </w:pPr>
      <w:r w:rsidRPr="00B64229">
        <w:rPr>
          <w:rFonts w:ascii="Courier" w:hAnsi="Courier" w:cs="Courier"/>
          <w:lang w:eastAsia="ja-JP"/>
        </w:rPr>
        <w:t xml:space="preserve">Eddie Figueroa (d.1991) Young Lord/actor/playwright and co-founder of the New Rican Village and The Puerto Rican Embassy with Pedro Pietri.  </w:t>
      </w:r>
    </w:p>
    <w:p w14:paraId="2DC172C9" w14:textId="77777777" w:rsidR="00B64229" w:rsidRPr="00B64229" w:rsidRDefault="00B64229" w:rsidP="00B64229">
      <w:pPr>
        <w:contextualSpacing/>
        <w:rPr>
          <w:rFonts w:ascii="Courier" w:hAnsi="Courier" w:cs="Courier"/>
          <w:lang w:eastAsia="ja-JP"/>
        </w:rPr>
      </w:pPr>
    </w:p>
    <w:p w14:paraId="715D4F99" w14:textId="77777777" w:rsidR="00792E35" w:rsidRPr="00B64229" w:rsidRDefault="00B64229" w:rsidP="00B64229">
      <w:pPr>
        <w:rPr>
          <w:rFonts w:ascii="Courier" w:hAnsi="Courier" w:cs="Courier"/>
          <w:lang w:eastAsia="ja-JP"/>
        </w:rPr>
      </w:pPr>
      <w:r w:rsidRPr="00B64229">
        <w:rPr>
          <w:rFonts w:ascii="Courier" w:hAnsi="Courier" w:cs="Courier"/>
          <w:lang w:eastAsia="ja-JP"/>
        </w:rPr>
        <w:t>Sylvia Rivera (1951-2002) LBGT rights pioneer, Young Lords ally and founder of S.T.A.R (Street Transvestite Action Revolutionaries).</w:t>
      </w:r>
    </w:p>
    <w:p w14:paraId="23C3A4D5" w14:textId="77777777" w:rsidR="006C446B" w:rsidRPr="00B64229" w:rsidRDefault="006C446B">
      <w:pPr>
        <w:rPr>
          <w:rFonts w:ascii="Courier" w:hAnsi="Courier"/>
        </w:rPr>
      </w:pPr>
    </w:p>
    <w:sectPr w:rsidR="006C446B" w:rsidRPr="00B64229" w:rsidSect="00F47E6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E35"/>
    <w:rsid w:val="004A4D0B"/>
    <w:rsid w:val="005E7E0D"/>
    <w:rsid w:val="006C446B"/>
    <w:rsid w:val="00792E35"/>
    <w:rsid w:val="00B64229"/>
    <w:rsid w:val="00D527E1"/>
    <w:rsid w:val="00D90F0A"/>
    <w:rsid w:val="00F47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DF665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E35"/>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2E35"/>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E35"/>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2E35"/>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423</Words>
  <Characters>2414</Characters>
  <Application>Microsoft Macintosh Word</Application>
  <DocSecurity>0</DocSecurity>
  <Lines>20</Lines>
  <Paragraphs>5</Paragraphs>
  <ScaleCrop>false</ScaleCrop>
  <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ramirez</dc:creator>
  <cp:keywords/>
  <dc:description/>
  <cp:lastModifiedBy>yasmin ramirez</cp:lastModifiedBy>
  <cp:revision>5</cp:revision>
  <dcterms:created xsi:type="dcterms:W3CDTF">2019-05-01T16:16:00Z</dcterms:created>
  <dcterms:modified xsi:type="dcterms:W3CDTF">2019-05-02T03:24:00Z</dcterms:modified>
</cp:coreProperties>
</file>